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bealho"/>
        <w:tabs>
          <w:tab w:val="clear" w:pos="4819"/>
          <w:tab w:val="clear" w:pos="9638"/>
          <w:tab w:val="left" w:pos="1395" w:leader="none"/>
          <w:tab w:val="center" w:pos="4021" w:leader="none"/>
          <w:tab w:val="center" w:pos="4252" w:leader="none"/>
          <w:tab w:val="right" w:pos="8504" w:leader="none"/>
        </w:tabs>
        <w:ind w:left="-601" w:right="-142" w:hanging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Style w:val="Tabelacomgrade"/>
        <w:tblW w:w="86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45"/>
      </w:tblGrid>
      <w:tr>
        <w:trPr/>
        <w:tc>
          <w:tcPr>
            <w:tcW w:w="86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pt-B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t-BR" w:eastAsia="en-US" w:bidi="ar-SA"/>
              </w:rPr>
              <w:t>IDENTIFICAÇÃO: SECRETARIA MUNICIPAL DE ASSISTÊNCIA SOCIAL DE PRESIDENTE KENNEDY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t-BR" w:eastAsia="en-US" w:bidi="ar-SA"/>
              </w:rPr>
              <w:t>EXERCÍCIO 202</w:t>
            </w:r>
            <w:r>
              <w:rPr>
                <w:rFonts w:eastAsia="Calibri" w:cs="Arial" w:ascii="Arial" w:hAnsi="Arial"/>
                <w:kern w:val="0"/>
                <w:sz w:val="24"/>
                <w:szCs w:val="24"/>
                <w:lang w:val="pt-BR" w:eastAsia="en-US" w:bidi="ar-SA"/>
              </w:rPr>
              <w:t>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pt-BR" w:eastAsia="en-US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Helvetica-Bold" w:hAnsi="Helvetica-Bold" w:cs="Helvetica-Bold"/>
          <w:b/>
          <w:b/>
          <w:bCs/>
          <w:sz w:val="24"/>
          <w:szCs w:val="24"/>
        </w:rPr>
      </w:pPr>
      <w:r>
        <w:rPr>
          <w:rFonts w:cs="Helvetica-Bold" w:ascii="Helvetica-Bold" w:hAnsi="Helvetica-Bold"/>
          <w:b/>
          <w:bCs/>
          <w:sz w:val="24"/>
          <w:szCs w:val="24"/>
        </w:rPr>
        <w:t>DECLARAÇÃO DE PAGAMENTOS DE APOSENTADORIAS E PENSÕES</w:t>
      </w:r>
    </w:p>
    <w:p>
      <w:pPr>
        <w:pStyle w:val="Normal"/>
        <w:spacing w:lineRule="auto" w:line="240" w:before="0" w:after="0"/>
        <w:rPr>
          <w:rFonts w:ascii="Helvetica-Bold" w:hAnsi="Helvetica-Bold" w:cs="Helvetica-Bold"/>
          <w:b/>
          <w:b/>
          <w:bCs/>
          <w:sz w:val="24"/>
          <w:szCs w:val="24"/>
        </w:rPr>
      </w:pPr>
      <w:r>
        <w:rPr>
          <w:rFonts w:cs="Helvetica-Bold" w:ascii="Helvetica-Bold" w:hAnsi="Helvetica-Bold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Helvetica" w:hAnsi="Helvetica" w:cs="Helvetica"/>
          <w:sz w:val="24"/>
          <w:szCs w:val="24"/>
        </w:rPr>
      </w:pPr>
      <w:r>
        <w:rPr>
          <w:rFonts w:cs="Helvetica" w:ascii="Helvetica" w:hAnsi="Helvetica"/>
          <w:sz w:val="24"/>
          <w:szCs w:val="24"/>
        </w:rPr>
        <w:t>Declaro na forma da lei e para todos os fins de direito que o regime previdenciário estabelecido para os servidores efetivos desta SECRETARIA MUNICIPAL DE ASSISTÊNCIA SOCIAL DE PRESIDENTE KENNEDY-ES, por</w:t>
      </w:r>
    </w:p>
    <w:p>
      <w:pPr>
        <w:pStyle w:val="Normal"/>
        <w:spacing w:lineRule="auto" w:line="240" w:before="0" w:after="0"/>
        <w:jc w:val="both"/>
        <w:rPr>
          <w:rFonts w:ascii="Helvetica" w:hAnsi="Helvetica" w:cs="Helvetica"/>
          <w:sz w:val="24"/>
          <w:szCs w:val="24"/>
        </w:rPr>
      </w:pPr>
      <w:r>
        <w:rPr>
          <w:rFonts w:cs="Helvetica" w:ascii="Helvetica" w:hAnsi="Helvetica"/>
          <w:sz w:val="24"/>
          <w:szCs w:val="24"/>
        </w:rPr>
        <w:t>meio do art. 2° da Lei Municipal n° 526, de 24 de novembro de 1999, é o Regime Geral de Previdência. Declaro ainda, que esta SECRETARIA MUNICIPAL DE ASSISTÊNCIA SOCIAL DE PRESIDENTE KENNEDY-ES, não possui a responsabilidade de pagamento de aposentarias e pensões.</w:t>
      </w:r>
    </w:p>
    <w:p>
      <w:pPr>
        <w:pStyle w:val="Normal"/>
        <w:spacing w:lineRule="auto" w:line="240" w:before="0" w:after="0"/>
        <w:jc w:val="both"/>
        <w:rPr>
          <w:rFonts w:ascii="Helvetica" w:hAnsi="Helvetica" w:cs="Helvetica"/>
          <w:sz w:val="24"/>
          <w:szCs w:val="24"/>
        </w:rPr>
      </w:pPr>
      <w:r>
        <w:rPr>
          <w:rFonts w:cs="Helvetica" w:ascii="Helvetica" w:hAnsi="Helvetica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Presidente Kennedy – ES, </w:t>
      </w:r>
      <w:r>
        <w:rPr>
          <w:rFonts w:cs="Arial" w:ascii="Arial" w:hAnsi="Arial"/>
          <w:sz w:val="24"/>
          <w:szCs w:val="24"/>
        </w:rPr>
        <w:t>01</w:t>
      </w:r>
      <w:r>
        <w:rPr>
          <w:rFonts w:cs="Arial" w:ascii="Arial" w:hAnsi="Arial"/>
          <w:sz w:val="24"/>
          <w:szCs w:val="24"/>
        </w:rPr>
        <w:t xml:space="preserve"> de março de 202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_______________________________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Tancredo Almeida Silveira</w:t>
      </w:r>
    </w:p>
    <w:p>
      <w:pPr>
        <w:pStyle w:val="Normal"/>
        <w:spacing w:lineRule="auto" w:line="360"/>
        <w:jc w:val="right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Secretário Municipal de Assistência Social</w:t>
      </w:r>
    </w:p>
    <w:p>
      <w:pPr>
        <w:pStyle w:val="Normal"/>
        <w:spacing w:before="0" w:after="200"/>
        <w:jc w:val="right"/>
        <w:rPr>
          <w:rFonts w:ascii="Arial" w:hAnsi="Arial" w:cs="Arial"/>
        </w:rPr>
      </w:pPr>
      <w:r>
        <w:rPr>
          <w:rFonts w:eastAsia="Calibri" w:cs="Arial" w:ascii="Arial" w:hAnsi="Arial"/>
        </w:rPr>
        <w:t>Decreto nº 013/2021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Helvetica-Bold"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142" w:hanging="0"/>
      <w:jc w:val="center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580390</wp:posOffset>
          </wp:positionH>
          <wp:positionV relativeFrom="page">
            <wp:posOffset>281940</wp:posOffset>
          </wp:positionV>
          <wp:extent cx="809625" cy="755650"/>
          <wp:effectExtent l="0" t="0" r="0" b="0"/>
          <wp:wrapSquare wrapText="largest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61" t="-600" r="-561" b="-600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bCs/>
      </w:rPr>
      <w:t>PREFEITURA MUNICIPAL DE PRESIDENTE KENNEDY-ES</w:t>
    </w:r>
  </w:p>
  <w:p>
    <w:pPr>
      <w:pStyle w:val="Cabealho"/>
      <w:tabs>
        <w:tab w:val="clear" w:pos="4819"/>
        <w:tab w:val="clear" w:pos="9638"/>
        <w:tab w:val="left" w:pos="1395" w:leader="none"/>
        <w:tab w:val="center" w:pos="4021" w:leader="none"/>
        <w:tab w:val="center" w:pos="4252" w:leader="none"/>
        <w:tab w:val="right" w:pos="8504" w:leader="none"/>
      </w:tabs>
      <w:ind w:left="-601" w:right="-142" w:hanging="0"/>
      <w:jc w:val="center"/>
      <w:rPr/>
    </w:pPr>
    <w:r>
      <w:rPr>
        <w:rFonts w:ascii="Arial" w:hAnsi="Arial"/>
        <w:b/>
        <w:bCs/>
      </w:rPr>
      <w:t>ESTADO DO ESPIRITO SANTO</w:t>
    </w:r>
  </w:p>
  <w:p>
    <w:pPr>
      <w:pStyle w:val="Cabealho"/>
      <w:jc w:val="center"/>
      <w:rPr/>
    </w:pPr>
    <w:r>
      <w:rPr>
        <w:rFonts w:ascii="Arial" w:hAnsi="Arial"/>
        <w:b/>
        <w:bCs/>
      </w:rPr>
      <w:t>SECRETARIA MUNICIPAL DE ASSISTÊNCIA SOCIAL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550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sid w:val="00e25508"/>
    <w:rPr>
      <w:rFonts w:ascii="Liberation Serif" w:hAnsi="Liberation Serif" w:eastAsia="SimSun" w:cs="Arial"/>
      <w:kern w:val="2"/>
      <w:sz w:val="24"/>
      <w:szCs w:val="24"/>
      <w:lang w:eastAsia="zh-CN" w:bidi="hi-IN"/>
    </w:rPr>
  </w:style>
  <w:style w:type="character" w:styleId="RodapChar" w:customStyle="1">
    <w:name w:val="Rodapé Char"/>
    <w:basedOn w:val="DefaultParagraphFont"/>
    <w:uiPriority w:val="99"/>
    <w:qFormat/>
    <w:rsid w:val="0042508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e25508"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>
      <w:rFonts w:ascii="Liberation Serif" w:hAnsi="Liberation Serif" w:eastAsia="SimSun" w:cs="Arial"/>
      <w:kern w:val="2"/>
      <w:sz w:val="24"/>
      <w:szCs w:val="24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42508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e2550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LibreOffice/7.3.0.3$Windows_X86_64 LibreOffice_project/0f246aa12d0eee4a0f7adcefbf7c878fc2238db3</Application>
  <AppVersion>15.0000</AppVersion>
  <Pages>1</Pages>
  <Words>126</Words>
  <Characters>770</Characters>
  <CharactersWithSpaces>884</CharactersWithSpaces>
  <Paragraphs>13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2023-03-13T18:19:00Z</dcterms:created>
  <dc:creator>Carlos Magno</dc:creator>
  <dc:description/>
  <dc:language>pt-BR</dc:language>
  <cp:lastModifiedBy/>
  <cp:lastPrinted>2023-03-13T18:18:00Z</cp:lastPrinted>
  <dcterms:modified xsi:type="dcterms:W3CDTF">2024-02-28T10:49:11Z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